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91546E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</w:p>
    <w:p w:rsidR="0091546E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11AAC" w:rsidRDefault="00811AAC" w:rsidP="00811AA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 хаттама «</w:t>
      </w:r>
      <w:r w:rsidR="00F254F6" w:rsidRPr="00F254F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kk-KZ"/>
        </w:rPr>
        <w:t>»  0</w:t>
      </w:r>
      <w:r w:rsidR="00F254F6" w:rsidRPr="00F254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F254F6" w:rsidRPr="00F254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811AAC" w:rsidRDefault="00811AAC" w:rsidP="00811AAC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 деканы_________</w:t>
      </w:r>
      <w:r w:rsidR="00F254F6">
        <w:rPr>
          <w:sz w:val="28"/>
          <w:szCs w:val="28"/>
          <w:lang w:val="kk-KZ"/>
        </w:rPr>
        <w:t>Б.Б</w:t>
      </w:r>
      <w:r>
        <w:rPr>
          <w:sz w:val="28"/>
          <w:szCs w:val="28"/>
          <w:lang w:val="kk-KZ"/>
        </w:rPr>
        <w:t>.М</w:t>
      </w:r>
      <w:r w:rsidR="00F254F6">
        <w:rPr>
          <w:sz w:val="28"/>
          <w:szCs w:val="28"/>
          <w:lang w:val="kk-KZ"/>
        </w:rPr>
        <w:t xml:space="preserve">ейірбаев </w:t>
      </w:r>
    </w:p>
    <w:p w:rsidR="00811AAC" w:rsidRP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811AAC" w:rsidRPr="00E501D0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E501D0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B7765" w:rsidRP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«РУХАНИ- АДАМГЕРШІЛІК БІЛІМ БЕРУ ЖӘНЕ ӨЗІН-ӨЗІ ТАНУ:ТАРИХТАН ҚАЗІРГІ ДЕЙІН»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</w:p>
    <w:p w:rsidR="009F266B" w:rsidRPr="009F266B" w:rsidRDefault="00811AAC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9F266B" w:rsidRPr="009F266B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9F266B"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БАҒДАРЛАМАСЫ </w:t>
      </w: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2E22" w:rsidRPr="009B7765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F254F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501D0" w:rsidRDefault="00E501D0" w:rsidP="00E5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«РУХАНИ- АДАМГЕРШІЛІК БІЛІМ БЕРУ ЖӘНЕ ӨЗІН-ӨЗІ ТАНУ:ТАРИХТАН ҚАЗІРГІ ДЕЙІН»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ПӘНІНЕН</w:t>
      </w:r>
      <w:r w:rsidR="00F254F6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F254F6" w:rsidRPr="00F254F6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254F6">
        <w:rPr>
          <w:rFonts w:ascii="Times New Roman" w:hAnsi="Times New Roman" w:cs="Times New Roman"/>
          <w:sz w:val="28"/>
          <w:szCs w:val="28"/>
          <w:lang w:val="kk-KZ"/>
        </w:rPr>
        <w:t>01801</w:t>
      </w:r>
      <w:r>
        <w:rPr>
          <w:rFonts w:ascii="Times New Roman" w:hAnsi="Times New Roman" w:cs="Times New Roman"/>
          <w:sz w:val="28"/>
          <w:szCs w:val="28"/>
          <w:lang w:val="kk-KZ"/>
        </w:rPr>
        <w:t>-«ӘЛЕУМЕТТІК ПЕДАГОГИКА ЖӘНЕ ӨЗІН-ӨЗІ ТАНУ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МАМАНДЫҒЫ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 ДОКТОРАНТТАРЫНА АРНАЛҒАН </w:t>
      </w:r>
    </w:p>
    <w:p w:rsidR="004975E1" w:rsidRPr="009301F1" w:rsidRDefault="004975E1" w:rsidP="00E501D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B7765" w:rsidRDefault="0053551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="00652E22"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 өзі тану: 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құрылымдық-мазмұндық жүйесі.</w:t>
      </w:r>
      <w:r w:rsidR="009B7765" w:rsidRPr="00BA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өзін-өзі тану:тарихтан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мақсаты  мен міндеттері және оқыту  әдістемесі </w:t>
      </w:r>
    </w:p>
    <w:p w:rsid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 xml:space="preserve">Пәннің  құрылымдық мазмұндық жүйесін қандай  білім мазмұны  құрайды </w:t>
      </w:r>
      <w:r w:rsidR="00E600D8">
        <w:rPr>
          <w:lang w:val="kk-KZ"/>
        </w:rPr>
        <w:t>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>Оқу курсының мақсаты мен міндетін қалай айқындалады?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b/>
          <w:lang w:val="kk-KZ"/>
        </w:rPr>
      </w:pPr>
      <w:r w:rsidRPr="0053551B">
        <w:rPr>
          <w:lang w:val="kk-KZ"/>
        </w:rPr>
        <w:t>Неліктен оқу пәні</w:t>
      </w:r>
      <w:r w:rsidRPr="0053551B">
        <w:rPr>
          <w:b/>
          <w:lang w:val="kk-KZ"/>
        </w:rPr>
        <w:t xml:space="preserve"> «</w:t>
      </w:r>
      <w:r w:rsidRPr="0053551B">
        <w:rPr>
          <w:bCs/>
          <w:color w:val="000000"/>
          <w:lang w:val="kk-KZ"/>
        </w:rPr>
        <w:t xml:space="preserve">тарихтан қазіргі дейін» деп аталады? </w:t>
      </w:r>
    </w:p>
    <w:p w:rsidR="0053551B" w:rsidRP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00D8" w:rsidRDefault="00652E22" w:rsidP="00E600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 рухани-адамгершілік білім беру мәселесі: тарихи аспект.   ҚР білім беру ұйымдарындағы  РАББ идеялық ұстанымдары.</w:t>
      </w:r>
      <w:r w:rsidR="009B7765" w:rsidRPr="00BA48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652E22" w:rsidRDefault="00E600D8" w:rsidP="009B77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27D8D" w:rsidRDefault="00D27D8D" w:rsidP="00D27D8D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>
        <w:rPr>
          <w:lang w:val="kk-KZ"/>
        </w:rPr>
        <w:t>Р</w:t>
      </w:r>
      <w:r w:rsidRPr="00BA48AE">
        <w:rPr>
          <w:lang w:val="kk-KZ"/>
        </w:rPr>
        <w:t xml:space="preserve">ухани-адамгершілік білім беру </w:t>
      </w:r>
      <w:r w:rsidR="00E600D8">
        <w:rPr>
          <w:lang w:val="kk-KZ"/>
        </w:rPr>
        <w:t xml:space="preserve"> бағдарламасының </w:t>
      </w:r>
      <w:r>
        <w:rPr>
          <w:color w:val="000000"/>
          <w:lang w:val="kk-KZ" w:eastAsia="ko-KR"/>
        </w:rPr>
        <w:t xml:space="preserve"> тарихи</w:t>
      </w:r>
      <w:r w:rsidRPr="00D27D8D">
        <w:rPr>
          <w:color w:val="000000"/>
          <w:lang w:val="kk-KZ" w:eastAsia="ko-KR"/>
        </w:rPr>
        <w:t xml:space="preserve"> негіздері</w:t>
      </w:r>
      <w:r w:rsidR="004159CE">
        <w:rPr>
          <w:color w:val="000000"/>
          <w:lang w:val="kk-KZ" w:eastAsia="ko-KR"/>
        </w:rPr>
        <w:t>н айқында</w:t>
      </w:r>
      <w:r w:rsidR="00E600D8">
        <w:rPr>
          <w:color w:val="000000"/>
          <w:lang w:val="kk-KZ" w:eastAsia="ko-KR"/>
        </w:rPr>
        <w:t xml:space="preserve">у ұстанымдары қалай жіктеледі? </w:t>
      </w:r>
    </w:p>
    <w:p w:rsidR="00E600D8" w:rsidRDefault="008E692D" w:rsidP="00325820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 w:rsidRPr="00E600D8">
        <w:rPr>
          <w:color w:val="000000"/>
          <w:lang w:val="kk-KZ" w:eastAsia="ko-KR"/>
        </w:rPr>
        <w:t>Қазіргі әлемдегі рухани-адамгершілік білім берудің басымдылығы</w:t>
      </w:r>
      <w:r w:rsidR="00E600D8" w:rsidRPr="00E600D8">
        <w:rPr>
          <w:color w:val="000000"/>
          <w:lang w:val="kk-KZ" w:eastAsia="ko-KR"/>
        </w:rPr>
        <w:t xml:space="preserve">н неде? </w:t>
      </w:r>
    </w:p>
    <w:p w:rsidR="003235F0" w:rsidRDefault="00AE3F9F" w:rsidP="00E600D8">
      <w:pPr>
        <w:pStyle w:val="a5"/>
        <w:numPr>
          <w:ilvl w:val="0"/>
          <w:numId w:val="4"/>
        </w:numPr>
        <w:rPr>
          <w:rFonts w:eastAsiaTheme="minorEastAsia"/>
          <w:b/>
          <w:lang w:val="kk-KZ"/>
        </w:rPr>
      </w:pPr>
      <w:r w:rsidRPr="00E600D8">
        <w:rPr>
          <w:lang w:val="kk-KZ"/>
        </w:rPr>
        <w:t xml:space="preserve">ҚР білім беру ұйымдарындағы </w:t>
      </w:r>
      <w:r w:rsidR="004159CE" w:rsidRPr="00E600D8">
        <w:rPr>
          <w:lang w:val="kk-KZ"/>
        </w:rPr>
        <w:t xml:space="preserve">РАББ-дің негізгі </w:t>
      </w:r>
      <w:r w:rsidRPr="00E600D8">
        <w:rPr>
          <w:lang w:val="kk-KZ"/>
        </w:rPr>
        <w:t xml:space="preserve">идеялық </w:t>
      </w:r>
      <w:r w:rsidR="00E600D8">
        <w:rPr>
          <w:lang w:val="kk-KZ"/>
        </w:rPr>
        <w:t>бағыты қандай ?</w:t>
      </w:r>
      <w:r w:rsidR="00E600D8">
        <w:rPr>
          <w:rFonts w:eastAsiaTheme="minorEastAsia"/>
          <w:b/>
          <w:lang w:val="kk-KZ"/>
        </w:rPr>
        <w:t xml:space="preserve"> </w:t>
      </w:r>
    </w:p>
    <w:p w:rsidR="00E600D8" w:rsidRPr="00E600D8" w:rsidRDefault="00E600D8" w:rsidP="00E600D8">
      <w:pPr>
        <w:ind w:left="360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Өзін өзі тану - үдеріс ретінде.  Өзін-өзі танудың  қоғамдық -әлеуметтік мәні:   даму және қалыптасу заңдылықтары. Рухани адамгершілік  білім беру және өзін өзі тану  мәселесінің тарихи аспектілері әдістемелік тұрғылары : салыстырмалы аспект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10DE0" w:rsidRPr="004159CE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</w:t>
      </w:r>
      <w:r w:rsidR="00E600D8">
        <w:rPr>
          <w:lang w:val="kk-KZ"/>
        </w:rPr>
        <w:t xml:space="preserve">дың  үдеріс ретіндегі адам өміріндегі мәнділігі неде?  </w:t>
      </w:r>
    </w:p>
    <w:p w:rsidR="004159CE" w:rsidRDefault="004159CE" w:rsidP="00510DE0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танудың</w:t>
      </w:r>
      <w:r w:rsidR="00E600D8">
        <w:rPr>
          <w:lang w:val="kk-KZ"/>
        </w:rPr>
        <w:t xml:space="preserve"> қалыптасу </w:t>
      </w:r>
      <w:r>
        <w:rPr>
          <w:lang w:val="kk-KZ"/>
        </w:rPr>
        <w:t xml:space="preserve"> заңдылықтары</w:t>
      </w:r>
      <w:r w:rsidR="00E600D8">
        <w:rPr>
          <w:lang w:val="kk-KZ"/>
        </w:rPr>
        <w:t xml:space="preserve"> қандай ережеге сүйенеді? </w:t>
      </w:r>
      <w:r>
        <w:rPr>
          <w:lang w:val="kk-KZ"/>
        </w:rPr>
        <w:t xml:space="preserve"> </w:t>
      </w:r>
    </w:p>
    <w:p w:rsidR="00E600D8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РАББ және ӨӨТ </w:t>
      </w:r>
      <w:r w:rsidR="00E600D8">
        <w:rPr>
          <w:lang w:val="kk-KZ"/>
        </w:rPr>
        <w:t xml:space="preserve">тарихи дамуы қандай  кезеңдерге бөлінеді?  </w:t>
      </w:r>
    </w:p>
    <w:p w:rsidR="00E600D8" w:rsidRPr="00E600D8" w:rsidRDefault="00E600D8" w:rsidP="00E600D8">
      <w:pPr>
        <w:ind w:left="360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9B7765" w:rsidRPr="00E600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Өзін-өзі тану бағдарламасының теориялық- әдіснамалық  негіздері.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«Бөбек» ҰҒПББСО  қор ретінде құрылу тарихы </w:t>
      </w:r>
    </w:p>
    <w:p w:rsidR="00652E22" w:rsidRPr="00E600D8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D773A" w:rsidRPr="002D773A" w:rsidRDefault="002D773A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noProof/>
          <w:color w:val="000000"/>
          <w:lang w:val="kk-KZ" w:eastAsia="kk-KZ"/>
        </w:rPr>
        <w:t>РАББ –</w:t>
      </w:r>
      <w:r w:rsidR="00005A88">
        <w:rPr>
          <w:noProof/>
          <w:color w:val="000000"/>
          <w:lang w:val="kk-KZ" w:eastAsia="kk-KZ"/>
        </w:rPr>
        <w:t xml:space="preserve"> жаһандық дағдарыспен күресу тәсілі</w:t>
      </w:r>
      <w:r>
        <w:rPr>
          <w:noProof/>
          <w:color w:val="000000"/>
          <w:lang w:val="kk-KZ" w:eastAsia="kk-KZ"/>
        </w:rPr>
        <w:t xml:space="preserve"> ретінде</w:t>
      </w:r>
      <w:r w:rsidR="00E600D8">
        <w:rPr>
          <w:noProof/>
          <w:color w:val="000000"/>
          <w:lang w:val="kk-KZ" w:eastAsia="kk-KZ"/>
        </w:rPr>
        <w:t xml:space="preserve">гі маңызын қалай дәлелдеуге болады? </w:t>
      </w:r>
    </w:p>
    <w:p w:rsid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Жалпыадамзаттық құндылықтар «Өзін-өзі тану» РАББ бағдарламасының негізі ретінде</w:t>
      </w:r>
      <w:r w:rsidR="00E600D8">
        <w:rPr>
          <w:lang w:val="kk-KZ"/>
        </w:rPr>
        <w:t xml:space="preserve"> қаншалықты  қажет? </w:t>
      </w:r>
    </w:p>
    <w:p w:rsidR="00005A88" w:rsidRP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BA48AE">
        <w:rPr>
          <w:lang w:val="kk-KZ"/>
        </w:rPr>
        <w:t>«Бөбек» ҰҒПББСО  қор</w:t>
      </w:r>
      <w:r>
        <w:rPr>
          <w:lang w:val="kk-KZ"/>
        </w:rPr>
        <w:t>ының негізгі идеясы мен мақсаты</w:t>
      </w:r>
      <w:r w:rsidR="00E600D8">
        <w:rPr>
          <w:lang w:val="kk-KZ"/>
        </w:rPr>
        <w:t xml:space="preserve"> қандай? </w:t>
      </w:r>
    </w:p>
    <w:p w:rsidR="002D773A" w:rsidRDefault="002D773A" w:rsidP="002D773A">
      <w:pPr>
        <w:jc w:val="both"/>
        <w:rPr>
          <w:rFonts w:eastAsiaTheme="minorEastAsia"/>
          <w:b/>
          <w:lang w:val="kk-KZ" w:eastAsia="ru-RU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Өзін-өзі </w:t>
      </w:r>
      <w:r w:rsidR="00E600D8">
        <w:rPr>
          <w:rFonts w:ascii="Times New Roman" w:hAnsi="Times New Roman" w:cs="Times New Roman"/>
          <w:sz w:val="24"/>
          <w:szCs w:val="24"/>
          <w:lang w:val="kk-KZ"/>
        </w:rPr>
        <w:t>танудың философиялық негіздері.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Қайта өрлеу дәуіріндегі адамгершілік идеяларының дамуы. Орта ғасырлардағы өзін- өзі тану мәселелері </w:t>
      </w:r>
    </w:p>
    <w:p w:rsidR="00652E22" w:rsidRPr="00E600D8" w:rsidRDefault="00C8200B" w:rsidP="007931A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3B41FD" w:rsidRDefault="009F765F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>
        <w:rPr>
          <w:lang w:val="kk-KZ"/>
        </w:rPr>
        <w:lastRenderedPageBreak/>
        <w:t>Ұлы гуманист-ойшылдардың</w:t>
      </w:r>
      <w:r w:rsidR="00187B68">
        <w:rPr>
          <w:lang w:val="kk-KZ"/>
        </w:rPr>
        <w:t xml:space="preserve"> еңбектеріндегі </w:t>
      </w:r>
      <w:r>
        <w:rPr>
          <w:lang w:val="kk-KZ"/>
        </w:rPr>
        <w:t>рухани-адамгершілік</w:t>
      </w:r>
      <w:r w:rsidR="00187B68">
        <w:rPr>
          <w:lang w:val="kk-KZ"/>
        </w:rPr>
        <w:t xml:space="preserve"> идея</w:t>
      </w:r>
      <w:r>
        <w:rPr>
          <w:lang w:val="kk-KZ"/>
        </w:rPr>
        <w:t>лары</w:t>
      </w:r>
      <w:r w:rsidR="00E600D8">
        <w:rPr>
          <w:lang w:val="kk-KZ"/>
        </w:rPr>
        <w:t xml:space="preserve">нда қандай көзқарастар басым болды? </w:t>
      </w:r>
    </w:p>
    <w:p w:rsidR="00187B68" w:rsidRDefault="00F40576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F40576">
        <w:rPr>
          <w:lang w:val="kk-KZ"/>
        </w:rPr>
        <w:t>XV-XVI</w:t>
      </w:r>
      <w:r>
        <w:rPr>
          <w:lang w:val="kk-KZ"/>
        </w:rPr>
        <w:t xml:space="preserve"> ғасырларда қазақ ақын-жырауларының еңбектеріндегі адамгершілік идеялары</w:t>
      </w:r>
      <w:r w:rsidR="00E600D8">
        <w:rPr>
          <w:lang w:val="kk-KZ"/>
        </w:rPr>
        <w:t xml:space="preserve">ның адам өміріндегі орнын немен дәйектейді? </w:t>
      </w:r>
    </w:p>
    <w:p w:rsidR="00F40576" w:rsidRDefault="00BE4B94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2D773A">
        <w:rPr>
          <w:lang w:val="kk-KZ"/>
        </w:rPr>
        <w:t>Орта ғасырлардағы</w:t>
      </w:r>
      <w:r>
        <w:rPr>
          <w:lang w:val="kk-KZ"/>
        </w:rPr>
        <w:t xml:space="preserve"> еңбектерде</w:t>
      </w:r>
      <w:r w:rsidRPr="002D773A">
        <w:rPr>
          <w:lang w:val="kk-KZ"/>
        </w:rPr>
        <w:t xml:space="preserve"> өзін- өзі тану</w:t>
      </w:r>
      <w:r>
        <w:rPr>
          <w:lang w:val="kk-KZ"/>
        </w:rPr>
        <w:t xml:space="preserve"> идеясының дамуы</w:t>
      </w:r>
      <w:r w:rsidR="00E600D8">
        <w:rPr>
          <w:lang w:val="kk-KZ"/>
        </w:rPr>
        <w:t xml:space="preserve"> қалай көрініс тапқан? </w:t>
      </w:r>
    </w:p>
    <w:p w:rsidR="00BE4B94" w:rsidRPr="003B41FD" w:rsidRDefault="00BE4B94" w:rsidP="00BE4B94">
      <w:pPr>
        <w:pStyle w:val="a5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6-тақырып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Қазақ дүниетанымындағы руханилық пен адамгершілік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идеялары. Әл Фарабидің қайырымдылық  пен ізгілік қағидалары.</w:t>
      </w:r>
    </w:p>
    <w:p w:rsidR="009F266B" w:rsidRDefault="009B7765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200B"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31313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«Рухани гуманизм», «руханилық», «рухани бай адам» және «адамгершілік» идеяларының қазақ ойшылдарының еңбектерінде қалай қарастырылды?</w:t>
      </w:r>
    </w:p>
    <w:p w:rsidR="008C7188" w:rsidRPr="00B31313" w:rsidRDefault="008C7188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Әл</w:t>
      </w:r>
      <w:r w:rsidR="00B31313" w:rsidRPr="00B31313">
        <w:rPr>
          <w:rFonts w:eastAsiaTheme="minorEastAsia"/>
          <w:lang w:val="kk-KZ"/>
        </w:rPr>
        <w:t>-Фараби ерік пен бақ</w:t>
      </w:r>
      <w:r w:rsidRPr="00B31313">
        <w:rPr>
          <w:rFonts w:eastAsiaTheme="minorEastAsia"/>
          <w:lang w:val="kk-KZ"/>
        </w:rPr>
        <w:t>ыт</w:t>
      </w:r>
      <w:r w:rsidR="00B31313" w:rsidRPr="00B31313">
        <w:rPr>
          <w:rFonts w:eastAsiaTheme="minorEastAsia"/>
          <w:lang w:val="kk-KZ"/>
        </w:rPr>
        <w:t>ты қалай  түсіндірді</w:t>
      </w:r>
      <w:r w:rsidR="00C8200B">
        <w:rPr>
          <w:rFonts w:eastAsiaTheme="minorEastAsia"/>
          <w:lang w:val="kk-KZ"/>
        </w:rPr>
        <w:t>?</w:t>
      </w:r>
    </w:p>
    <w:p w:rsidR="008C7188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 xml:space="preserve">Қайырымды қала туралы </w:t>
      </w:r>
      <w:r w:rsidR="00C8200B">
        <w:rPr>
          <w:rFonts w:eastAsiaTheme="minorEastAsia"/>
          <w:lang w:val="kk-KZ"/>
        </w:rPr>
        <w:t>өзіңіз не айтар едіңіз ?</w:t>
      </w:r>
    </w:p>
    <w:p w:rsidR="00B31313" w:rsidRPr="008C7188" w:rsidRDefault="00B31313" w:rsidP="00B31313">
      <w:pPr>
        <w:pStyle w:val="a5"/>
        <w:tabs>
          <w:tab w:val="left" w:pos="0"/>
        </w:tabs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7-тақырып</w:t>
      </w:r>
      <w:r w:rsidR="005E5666" w:rsidRPr="00BA48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Кеңестік  дәуірдегі адамгершілік білім беру мен тәрбие мәселесі. Кеңестік педагогикадағы руханилық сипаты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A3482" w:rsidRDefault="00D2230C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Педагог-гуманистердің рухани-адамгершілі</w:t>
      </w:r>
      <w:r w:rsidR="001A3482" w:rsidRPr="001A3482">
        <w:rPr>
          <w:rFonts w:eastAsiaTheme="minorEastAsia"/>
          <w:lang w:val="kk-KZ"/>
        </w:rPr>
        <w:t>к</w:t>
      </w:r>
      <w:r w:rsidRPr="001A3482">
        <w:rPr>
          <w:rFonts w:eastAsiaTheme="minorEastAsia"/>
          <w:lang w:val="kk-KZ"/>
        </w:rPr>
        <w:t xml:space="preserve"> білім беру туралы идеялары</w:t>
      </w:r>
      <w:r w:rsidR="001A3482" w:rsidRPr="001A3482">
        <w:rPr>
          <w:rFonts w:eastAsiaTheme="minorEastAsia"/>
          <w:lang w:val="kk-KZ"/>
        </w:rPr>
        <w:t xml:space="preserve"> қандай </w:t>
      </w:r>
      <w:r w:rsidR="001A3482">
        <w:rPr>
          <w:rFonts w:eastAsiaTheme="minorEastAsia"/>
          <w:lang w:val="kk-KZ"/>
        </w:rPr>
        <w:t xml:space="preserve">ұстанымдарға негізделген? </w:t>
      </w:r>
    </w:p>
    <w:p w:rsidR="00D2230C" w:rsidRPr="001A3482" w:rsidRDefault="00C15F9E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«Ар-ождан ғылым</w:t>
      </w:r>
      <w:r w:rsidR="001A3482">
        <w:rPr>
          <w:rFonts w:eastAsiaTheme="minorEastAsia"/>
          <w:lang w:val="kk-KZ"/>
        </w:rPr>
        <w:t>ы</w:t>
      </w:r>
      <w:r w:rsidRPr="001A3482">
        <w:rPr>
          <w:rFonts w:eastAsiaTheme="minorEastAsia"/>
          <w:lang w:val="kk-KZ"/>
        </w:rPr>
        <w:t>» түсінігінің мәні</w:t>
      </w:r>
      <w:r w:rsidR="001A3482">
        <w:rPr>
          <w:rFonts w:eastAsiaTheme="minorEastAsia"/>
          <w:lang w:val="kk-KZ"/>
        </w:rPr>
        <w:t xml:space="preserve">  неде? </w:t>
      </w:r>
    </w:p>
    <w:p w:rsidR="00C15F9E" w:rsidRPr="001A3482" w:rsidRDefault="00C15F9E" w:rsidP="00792C7B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b/>
          <w:lang w:val="kk-KZ"/>
        </w:rPr>
      </w:pPr>
      <w:r w:rsidRPr="001A3482">
        <w:rPr>
          <w:rFonts w:eastAsiaTheme="minorEastAsia"/>
          <w:lang w:val="kk-KZ"/>
        </w:rPr>
        <w:t>М.Жұмабаевтың «Педагогика» еңбегі</w:t>
      </w:r>
      <w:r w:rsidR="001A3482" w:rsidRPr="001A3482">
        <w:rPr>
          <w:rFonts w:eastAsiaTheme="minorEastAsia"/>
          <w:lang w:val="kk-KZ"/>
        </w:rPr>
        <w:t xml:space="preserve">нің </w:t>
      </w:r>
      <w:r w:rsidRPr="001A3482">
        <w:rPr>
          <w:rFonts w:eastAsiaTheme="minorEastAsia"/>
          <w:lang w:val="kk-KZ"/>
        </w:rPr>
        <w:t xml:space="preserve"> </w:t>
      </w:r>
      <w:r w:rsidR="001A3482" w:rsidRPr="001A3482">
        <w:rPr>
          <w:rFonts w:eastAsiaTheme="minorEastAsia"/>
          <w:lang w:val="kk-KZ"/>
        </w:rPr>
        <w:t xml:space="preserve">құрылымы неден тұрады? </w:t>
      </w:r>
    </w:p>
    <w:p w:rsidR="001A3482" w:rsidRPr="001A3482" w:rsidRDefault="001A3482" w:rsidP="001A3482">
      <w:pPr>
        <w:tabs>
          <w:tab w:val="left" w:pos="0"/>
        </w:tabs>
        <w:ind w:left="360"/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Тәуелсіз Қазақстан жағдайындағы адамгершілік білім беру идеялары.</w:t>
      </w:r>
      <w:r w:rsidR="009B7765" w:rsidRPr="00BA48AE">
        <w:rPr>
          <w:rFonts w:ascii="Times New Roman" w:hAnsi="Times New Roman" w:cs="Times New Roman"/>
          <w:color w:val="000000"/>
          <w:sz w:val="24"/>
          <w:szCs w:val="24"/>
          <w:lang w:val="kk-KZ"/>
        </w:rPr>
        <w:t>«Рухани жаңғыру» және  адамгершілік пен  ізгілік педагоикасы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0660A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E4F9D" w:rsidRDefault="00DE4F9D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Қазіргі заманда рухани-адамгершілік білім берудің негізгі идеясы</w:t>
      </w:r>
    </w:p>
    <w:p w:rsidR="001E4553" w:rsidRDefault="001E4553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І</w:t>
      </w:r>
      <w:r w:rsidR="00DE4F9D">
        <w:rPr>
          <w:lang w:val="kk-KZ"/>
        </w:rPr>
        <w:t>з</w:t>
      </w:r>
      <w:r>
        <w:rPr>
          <w:lang w:val="kk-KZ"/>
        </w:rPr>
        <w:t xml:space="preserve">гілік </w:t>
      </w:r>
      <w:r w:rsidR="00FD6497">
        <w:rPr>
          <w:lang w:val="kk-KZ"/>
        </w:rPr>
        <w:t xml:space="preserve">педагогикасының </w:t>
      </w:r>
      <w:r w:rsidR="001A3482">
        <w:rPr>
          <w:lang w:val="kk-KZ"/>
        </w:rPr>
        <w:t xml:space="preserve">басты идеясын қалай анықтауға болады? </w:t>
      </w:r>
    </w:p>
    <w:p w:rsidR="001E4553" w:rsidRPr="001E4553" w:rsidRDefault="00CA5CB3" w:rsidP="00CA5CB3">
      <w:pPr>
        <w:pStyle w:val="a5"/>
        <w:numPr>
          <w:ilvl w:val="0"/>
          <w:numId w:val="11"/>
        </w:numPr>
        <w:jc w:val="both"/>
        <w:rPr>
          <w:lang w:val="kk-KZ"/>
        </w:rPr>
      </w:pPr>
      <w:r w:rsidRPr="00CA5CB3">
        <w:rPr>
          <w:lang w:val="kk-KZ"/>
        </w:rPr>
        <w:t>Рухани жаңғырудың тәрбиелік тағылымы</w:t>
      </w:r>
      <w:r w:rsidR="001A3482">
        <w:rPr>
          <w:lang w:val="kk-KZ"/>
        </w:rPr>
        <w:t xml:space="preserve"> неде? </w:t>
      </w:r>
    </w:p>
    <w:p w:rsidR="00CA5CB3" w:rsidRDefault="005E5666" w:rsidP="009B7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9B7765" w:rsidRPr="00BA48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білім беретін мектептерде рухани-адамгершілік білім беру бағдарламасының  ғылыми-әдістемелік  жүйесі.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 және өзін-өзі тану идеяларының  тарихи даму  кезеңдері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666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A946AD" w:rsidRDefault="001A3482" w:rsidP="00EE60DC">
      <w:pPr>
        <w:pStyle w:val="a5"/>
        <w:numPr>
          <w:ilvl w:val="0"/>
          <w:numId w:val="12"/>
        </w:numPr>
        <w:jc w:val="both"/>
        <w:rPr>
          <w:lang w:val="kk-KZ"/>
        </w:rPr>
      </w:pPr>
      <w:r>
        <w:rPr>
          <w:lang w:val="kk-KZ"/>
        </w:rPr>
        <w:t>Қазіргі м</w:t>
      </w:r>
      <w:r w:rsidR="004B540F">
        <w:rPr>
          <w:lang w:val="kk-KZ"/>
        </w:rPr>
        <w:t>ектепт</w:t>
      </w:r>
      <w:r>
        <w:rPr>
          <w:lang w:val="kk-KZ"/>
        </w:rPr>
        <w:t xml:space="preserve">егі оқыту мен тәрбиенің </w:t>
      </w:r>
      <w:r w:rsidR="004B540F">
        <w:rPr>
          <w:lang w:val="kk-KZ"/>
        </w:rPr>
        <w:t>мақсаты мен міндеттері</w:t>
      </w:r>
      <w:r>
        <w:rPr>
          <w:lang w:val="kk-KZ"/>
        </w:rPr>
        <w:t>?</w:t>
      </w:r>
    </w:p>
    <w:p w:rsidR="001A3482" w:rsidRDefault="00234BB7" w:rsidP="007B23A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>Жалпыадамзаттық құндылықта</w:t>
      </w:r>
      <w:r w:rsidR="004B540F" w:rsidRPr="001A3482">
        <w:rPr>
          <w:lang w:val="kk-KZ"/>
        </w:rPr>
        <w:t xml:space="preserve">рдың </w:t>
      </w:r>
      <w:r w:rsidR="001A3482" w:rsidRPr="001A3482">
        <w:rPr>
          <w:lang w:val="kk-KZ"/>
        </w:rPr>
        <w:t xml:space="preserve">адам өміріндегі мәні қандай? </w:t>
      </w:r>
    </w:p>
    <w:p w:rsidR="00234BB7" w:rsidRDefault="00EE60DC" w:rsidP="00B9278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 xml:space="preserve">Рухани-адамгершілік білім беру және өзін-өзі тану идеяларының  тарихи даму  кезеңдері </w:t>
      </w:r>
      <w:r w:rsidR="001A3482" w:rsidRPr="001A3482">
        <w:rPr>
          <w:lang w:val="kk-KZ"/>
        </w:rPr>
        <w:t xml:space="preserve"> қалай жіктеледі? </w:t>
      </w:r>
    </w:p>
    <w:p w:rsidR="001A3482" w:rsidRPr="001A3482" w:rsidRDefault="001A3482" w:rsidP="001A3482">
      <w:pPr>
        <w:ind w:left="360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Тұлғаның оқу тәрбие үдерісінде өзін- өзі тануын дамыт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. Өзін-өзі тану пәні негізінде адамгершілікке тәрбиелеу жолдары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Өмір контекстінде тәрбие дегенімізді қалай түсінуге болады?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lastRenderedPageBreak/>
        <w:t>Оқу-тәрбие процесіндегі ізгілік</w:t>
      </w:r>
      <w:r w:rsidR="001A3482">
        <w:rPr>
          <w:lang w:val="kk-KZ"/>
        </w:rPr>
        <w:t xml:space="preserve">ұымының мәні неде?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Педагогикалық шынайлық көрсеткіштер</w:t>
      </w:r>
      <w:r w:rsidR="001A3482">
        <w:rPr>
          <w:lang w:val="kk-KZ"/>
        </w:rPr>
        <w:t xml:space="preserve"> деп нені атайды? </w:t>
      </w:r>
    </w:p>
    <w:p w:rsidR="001E4553" w:rsidRPr="001E4553" w:rsidRDefault="001E4553" w:rsidP="001E4553">
      <w:pPr>
        <w:pStyle w:val="a5"/>
        <w:shd w:val="clear" w:color="auto" w:fill="FFFFFF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орындарындағы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</w:t>
      </w:r>
      <w:r w:rsidR="009B7765" w:rsidRPr="00BA48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РАББ кәсіби мамандарды дайындаудағы жоғары мектептің </w:t>
      </w:r>
      <w:r w:rsidR="001A348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рөлі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2407A" w:rsidRDefault="004D2D36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>Рухани-адамгершілік білім беру үдерісіндегі білім алушылардың мотивациясы</w:t>
      </w:r>
      <w:r w:rsidR="001A3482">
        <w:rPr>
          <w:lang w:val="kk-KZ"/>
        </w:rPr>
        <w:t>н  тудыратын әдістер ?</w:t>
      </w:r>
    </w:p>
    <w:p w:rsidR="004D2D36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 w:rsidRPr="00BA48AE">
        <w:rPr>
          <w:lang w:val="kk-KZ"/>
        </w:rPr>
        <w:t>Жоғары оқу орындарындағы</w:t>
      </w:r>
      <w:r w:rsidRPr="00BA48AE">
        <w:rPr>
          <w:b/>
          <w:lang w:val="kk-KZ"/>
        </w:rPr>
        <w:t xml:space="preserve"> </w:t>
      </w:r>
      <w:r w:rsidRPr="00BA48AE">
        <w:rPr>
          <w:lang w:val="kk-KZ"/>
        </w:rPr>
        <w:t>рухани-адамгершілік білім беру</w:t>
      </w:r>
      <w:r>
        <w:rPr>
          <w:lang w:val="kk-KZ"/>
        </w:rPr>
        <w:t>дің маңыздылығы</w:t>
      </w:r>
      <w:r w:rsidR="001A3482">
        <w:rPr>
          <w:lang w:val="kk-KZ"/>
        </w:rPr>
        <w:t xml:space="preserve"> неде?</w:t>
      </w:r>
    </w:p>
    <w:p w:rsidR="00D95BC8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 xml:space="preserve">Болашақ өзін-өзі тану пәні мұғалімдерін даярлаудың </w:t>
      </w:r>
      <w:r w:rsidR="001A3482">
        <w:rPr>
          <w:lang w:val="kk-KZ"/>
        </w:rPr>
        <w:t xml:space="preserve">  әдіснамалық тұрғылары? </w:t>
      </w:r>
    </w:p>
    <w:p w:rsidR="0014527E" w:rsidRPr="00D95BC8" w:rsidRDefault="0014527E" w:rsidP="00D95BC8">
      <w:pPr>
        <w:tabs>
          <w:tab w:val="left" w:pos="0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Болашақ маманның тұлғалық қалыптасуындағы өзін өзі тану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пәні негізінде болашақ мұғалімдерді дайындау.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D18F1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9D18F1" w:rsidRDefault="009D18F1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 w:rsidRPr="009D18F1">
        <w:rPr>
          <w:lang w:val="kk-KZ"/>
        </w:rPr>
        <w:t xml:space="preserve">Рухани-адамгершілік білім беруде мұғалімнің рөлі </w:t>
      </w:r>
      <w:r w:rsidR="001A3482">
        <w:rPr>
          <w:lang w:val="kk-KZ"/>
        </w:rPr>
        <w:t xml:space="preserve"> қандай?</w:t>
      </w:r>
    </w:p>
    <w:p w:rsidR="000762DB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Ізгі педагог портретін құрастырыңыз</w:t>
      </w:r>
    </w:p>
    <w:p w:rsidR="00E54416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Өзін-өзі тану пәні мұғалімін дайындау ерекшелі</w:t>
      </w:r>
      <w:r w:rsidR="001A3482">
        <w:rPr>
          <w:lang w:val="kk-KZ"/>
        </w:rPr>
        <w:t>к</w:t>
      </w:r>
      <w:r>
        <w:rPr>
          <w:lang w:val="kk-KZ"/>
        </w:rPr>
        <w:t>тері</w:t>
      </w:r>
    </w:p>
    <w:p w:rsidR="00E54416" w:rsidRPr="009D18F1" w:rsidRDefault="00E54416" w:rsidP="00E54416">
      <w:pPr>
        <w:pStyle w:val="a5"/>
        <w:tabs>
          <w:tab w:val="left" w:pos="851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«Өзін-өзі тану» пәнінің құрылымдық–мазмұндық ерекшеліктері.  Жоғары мектептегі РАББ мазмұны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F16BEC" w:rsidRDefault="00A8744B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Рухани-адамгершілік білім берудің мәні, мақсаты және формасы</w:t>
      </w:r>
    </w:p>
    <w:p w:rsidR="00A8744B" w:rsidRDefault="0014527E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Өзін-өзі тануды оқытудың әдістемесі</w:t>
      </w:r>
      <w:r w:rsidR="001A3482">
        <w:rPr>
          <w:lang w:val="kk-KZ"/>
        </w:rPr>
        <w:t xml:space="preserve">қандай ұстанымдарға сүйенеді? </w:t>
      </w:r>
    </w:p>
    <w:p w:rsidR="0014527E" w:rsidRDefault="00D95BC8" w:rsidP="00F16BEC">
      <w:pPr>
        <w:pStyle w:val="a5"/>
        <w:numPr>
          <w:ilvl w:val="0"/>
          <w:numId w:val="16"/>
        </w:numPr>
        <w:rPr>
          <w:lang w:val="kk-KZ"/>
        </w:rPr>
      </w:pPr>
      <w:r w:rsidRPr="00BA48AE">
        <w:rPr>
          <w:lang w:val="kk-KZ"/>
        </w:rPr>
        <w:t>Жоғары мектептегі РАББ мазмұны</w:t>
      </w:r>
      <w:r>
        <w:rPr>
          <w:lang w:val="kk-KZ"/>
        </w:rPr>
        <w:t>ның ерекшеліктері</w:t>
      </w:r>
    </w:p>
    <w:p w:rsidR="00D95BC8" w:rsidRPr="00F16BEC" w:rsidRDefault="00D95BC8" w:rsidP="00D95BC8">
      <w:pPr>
        <w:pStyle w:val="a5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пәнінің құрылымдық–мазмұндық ерекшеліктері. Рухани-адамгершілік білім беру және өзін-өзі тану идеяларының  жаңартылған білім мазмұнындағы әдістемелік әлеуеті </w:t>
      </w:r>
    </w:p>
    <w:p w:rsidR="001E70A0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906E1" w:rsidRDefault="00B906E1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Өзін-өзі тану пәнін </w:t>
      </w:r>
      <w:r w:rsidR="001A3482">
        <w:rPr>
          <w:lang w:val="kk-KZ"/>
        </w:rPr>
        <w:t xml:space="preserve">оқытуды </w:t>
      </w:r>
      <w:r>
        <w:rPr>
          <w:lang w:val="kk-KZ"/>
        </w:rPr>
        <w:t xml:space="preserve">ұйымдастыру </w:t>
      </w:r>
      <w:r w:rsidR="001A3482">
        <w:rPr>
          <w:lang w:val="kk-KZ"/>
        </w:rPr>
        <w:t xml:space="preserve"> ұстанымдары қандай? </w:t>
      </w:r>
    </w:p>
    <w:p w:rsidR="001E70A0" w:rsidRDefault="001E70A0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Ізгілік педагогикасы негізінде сабақ құрастырудың </w:t>
      </w:r>
      <w:r w:rsidR="00543A28">
        <w:rPr>
          <w:lang w:val="kk-KZ"/>
        </w:rPr>
        <w:t xml:space="preserve"> әдістері мен технологиясының жіктемесін қалай түсіндіресіз? </w:t>
      </w:r>
    </w:p>
    <w:p w:rsidR="001E70A0" w:rsidRPr="001E70A0" w:rsidRDefault="001E70A0" w:rsidP="001E70A0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>Ж</w:t>
      </w:r>
      <w:r w:rsidRPr="001E70A0">
        <w:rPr>
          <w:lang w:val="kk-KZ"/>
        </w:rPr>
        <w:t xml:space="preserve">аңартылған білім мазмұнындағы </w:t>
      </w:r>
      <w:r>
        <w:rPr>
          <w:lang w:val="kk-KZ"/>
        </w:rPr>
        <w:t xml:space="preserve">өзін-өзі танудың </w:t>
      </w:r>
      <w:r w:rsidRPr="001E70A0">
        <w:rPr>
          <w:lang w:val="kk-KZ"/>
        </w:rPr>
        <w:t xml:space="preserve">әдістемелік әлеуеті </w:t>
      </w:r>
      <w:r w:rsidR="00543A28">
        <w:rPr>
          <w:lang w:val="kk-KZ"/>
        </w:rPr>
        <w:t>неде?</w:t>
      </w:r>
    </w:p>
    <w:p w:rsidR="001E70A0" w:rsidRPr="001E70A0" w:rsidRDefault="001E70A0" w:rsidP="001E70A0">
      <w:pPr>
        <w:pStyle w:val="a5"/>
        <w:rPr>
          <w:lang w:val="kk-KZ"/>
        </w:rPr>
      </w:pPr>
    </w:p>
    <w:p w:rsidR="00C8200B" w:rsidRDefault="009B7765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15- тақырып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«Өзін-өзі тану» рухани-адамгершілік білім бағдарламасындағы мұғалімнің рөлі. </w:t>
      </w:r>
      <w:r w:rsidR="00BA48AE" w:rsidRPr="00BA4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 «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Өзін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өзі тану» пәнінің  мұғалімдерін кәсіби даярлаудың  педагогикалық,  психологиялық және  әлеуметтік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қоғамдық мәні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5BC8" w:rsidRPr="00BA48AE" w:rsidRDefault="00C8200B" w:rsidP="00C8200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43A28" w:rsidRDefault="00F16BE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Өзін-өзі тану пәніндегі мұғалім мен оқушы қарым-қатынасын</w:t>
      </w:r>
      <w:r w:rsidR="00543A28" w:rsidRPr="00543A28">
        <w:rPr>
          <w:lang w:val="kk-KZ"/>
        </w:rPr>
        <w:t xml:space="preserve">дағы этикалық талаптарға нелер жатады? </w:t>
      </w:r>
      <w:r w:rsidRPr="00543A28">
        <w:rPr>
          <w:lang w:val="kk-KZ"/>
        </w:rPr>
        <w:t xml:space="preserve"> </w:t>
      </w:r>
    </w:p>
    <w:p w:rsidR="00F16BEC" w:rsidRPr="00543A28" w:rsidRDefault="00E14B8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Ынтымақтастықта білім беру түсінігінің мәні</w:t>
      </w:r>
      <w:r w:rsidR="00543A28">
        <w:rPr>
          <w:lang w:val="kk-KZ"/>
        </w:rPr>
        <w:t xml:space="preserve"> қалай анықталады? </w:t>
      </w:r>
    </w:p>
    <w:p w:rsidR="00E14B8C" w:rsidRPr="00F16BEC" w:rsidRDefault="00543A28" w:rsidP="00F16BEC">
      <w:pPr>
        <w:pStyle w:val="a5"/>
        <w:numPr>
          <w:ilvl w:val="0"/>
          <w:numId w:val="17"/>
        </w:numPr>
        <w:rPr>
          <w:lang w:val="kk-KZ"/>
        </w:rPr>
      </w:pPr>
      <w:r>
        <w:rPr>
          <w:lang w:val="kk-KZ"/>
        </w:rPr>
        <w:t xml:space="preserve">Өзін өзі тану мұғалімінің кәсіби құзыреттіліктері  қалай өлшенеді? </w:t>
      </w:r>
    </w:p>
    <w:p w:rsidR="0014527E" w:rsidRDefault="0014527E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1F1" w:rsidRPr="00BA48AE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>Мұқажанова</w:t>
      </w:r>
      <w:r w:rsidR="00BE19E4">
        <w:rPr>
          <w:lang w:val="kk-KZ"/>
        </w:rPr>
        <w:t xml:space="preserve"> </w:t>
      </w:r>
      <w:bookmarkStart w:id="12" w:name="_GoBack"/>
      <w:bookmarkEnd w:id="12"/>
      <w:r>
        <w:rPr>
          <w:lang w:val="kk-KZ"/>
        </w:rPr>
        <w:t>Р.А,ОмароваГ.А.Өзін-өзі тану пәнін оқыту әдістемесі. Мұғалімдер үшін оқу-әдістемелік құрал – Алматы:ҰҒПББСО «Бөбек»,2016. – 128 б.</w:t>
      </w:r>
      <w:r>
        <w:rPr>
          <w:b/>
          <w:lang w:val="kk-KZ"/>
        </w:rPr>
        <w:t xml:space="preserve">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b/>
          <w:lang w:val="kk-KZ"/>
        </w:rPr>
        <w:t>«</w:t>
      </w:r>
      <w:r>
        <w:rPr>
          <w:lang w:val="kk-KZ"/>
        </w:rPr>
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>Әрінова Б.А.</w:t>
      </w:r>
      <w:r>
        <w:rPr>
          <w:b/>
          <w:lang w:val="kk-KZ"/>
        </w:rPr>
        <w:t xml:space="preserve"> </w:t>
      </w:r>
      <w:r>
        <w:rPr>
          <w:b/>
          <w:caps/>
          <w:lang w:val="kk-KZ"/>
        </w:rPr>
        <w:t>«</w:t>
      </w:r>
      <w:r>
        <w:rPr>
          <w:lang w:val="kk-KZ"/>
        </w:rPr>
        <w:t>Өзін өзі тану» пәнін оқыту әдістемесі. Алматы: Қазақ университеті, 2018.-172 б</w:t>
      </w:r>
      <w:r>
        <w:rPr>
          <w:caps/>
          <w:lang w:val="kk-KZ"/>
        </w:rPr>
        <w:t xml:space="preserve">.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 xml:space="preserve">Рысбаева А.Қ, Жұмабекова Ф.Н., Омарбекова А.И. Өзін-өзі тану. Оқулық. Фолиант. Астана. 2019. – 326 б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 xml:space="preserve">Тренерлер үшін нұсқаулық. Мұғалімдер үшін оқу- әдістемелік құрал. ҰҒПББСО «Бөбек» 2015.-96 б. </w:t>
      </w:r>
    </w:p>
    <w:p w:rsidR="002C02D8" w:rsidRDefault="002C02D8" w:rsidP="002C02D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>
        <w:rPr>
          <w:lang w:val="kk-KZ"/>
        </w:rPr>
        <w:t xml:space="preserve">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C02D8" w:rsidRDefault="002C02D8" w:rsidP="002C02D8">
      <w:pPr>
        <w:jc w:val="both"/>
        <w:rPr>
          <w:rFonts w:ascii="Times New Roman" w:hAnsi="Times New Roman"/>
          <w:b/>
          <w:color w:val="000000"/>
          <w:lang w:val="kk-KZ"/>
        </w:rPr>
      </w:pPr>
    </w:p>
    <w:p w:rsidR="002C02D8" w:rsidRDefault="002C02D8" w:rsidP="002C02D8">
      <w:pPr>
        <w:jc w:val="center"/>
        <w:rPr>
          <w:b/>
          <w:lang w:val="kk-KZ"/>
        </w:rPr>
      </w:pPr>
    </w:p>
    <w:p w:rsidR="002C02D8" w:rsidRDefault="002C02D8" w:rsidP="002C02D8"/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371D7F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3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69" w:rsidRDefault="00091069" w:rsidP="009301F1">
      <w:pPr>
        <w:spacing w:after="0" w:line="240" w:lineRule="auto"/>
      </w:pPr>
      <w:r>
        <w:separator/>
      </w:r>
    </w:p>
  </w:endnote>
  <w:endnote w:type="continuationSeparator" w:id="0">
    <w:p w:rsidR="00091069" w:rsidRDefault="00091069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69" w:rsidRDefault="00091069" w:rsidP="009301F1">
      <w:pPr>
        <w:spacing w:after="0" w:line="240" w:lineRule="auto"/>
      </w:pPr>
      <w:r>
        <w:separator/>
      </w:r>
    </w:p>
  </w:footnote>
  <w:footnote w:type="continuationSeparator" w:id="0">
    <w:p w:rsidR="00091069" w:rsidRDefault="00091069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80"/>
    <w:multiLevelType w:val="hybridMultilevel"/>
    <w:tmpl w:val="A600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41D"/>
    <w:multiLevelType w:val="hybridMultilevel"/>
    <w:tmpl w:val="8DC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C0CB9"/>
    <w:multiLevelType w:val="hybridMultilevel"/>
    <w:tmpl w:val="001ECC06"/>
    <w:lvl w:ilvl="0" w:tplc="B5E6D0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5893"/>
    <w:multiLevelType w:val="hybridMultilevel"/>
    <w:tmpl w:val="308A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C38CD"/>
    <w:multiLevelType w:val="hybridMultilevel"/>
    <w:tmpl w:val="9D3A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4FE4"/>
    <w:multiLevelType w:val="hybridMultilevel"/>
    <w:tmpl w:val="063A1A18"/>
    <w:lvl w:ilvl="0" w:tplc="42C4B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4F8E"/>
    <w:multiLevelType w:val="hybridMultilevel"/>
    <w:tmpl w:val="20BC225C"/>
    <w:lvl w:ilvl="0" w:tplc="F3522A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1F5"/>
    <w:multiLevelType w:val="hybridMultilevel"/>
    <w:tmpl w:val="988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782"/>
    <w:multiLevelType w:val="hybridMultilevel"/>
    <w:tmpl w:val="09D68FEC"/>
    <w:lvl w:ilvl="0" w:tplc="268AEB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D7C00"/>
    <w:multiLevelType w:val="hybridMultilevel"/>
    <w:tmpl w:val="F33A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40487"/>
    <w:multiLevelType w:val="hybridMultilevel"/>
    <w:tmpl w:val="9BB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95C72"/>
    <w:multiLevelType w:val="hybridMultilevel"/>
    <w:tmpl w:val="B2AC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289D"/>
    <w:multiLevelType w:val="hybridMultilevel"/>
    <w:tmpl w:val="928E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714B1"/>
    <w:multiLevelType w:val="hybridMultilevel"/>
    <w:tmpl w:val="034A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B1474"/>
    <w:multiLevelType w:val="hybridMultilevel"/>
    <w:tmpl w:val="CC96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6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77"/>
    <w:rsid w:val="00005A88"/>
    <w:rsid w:val="000762DB"/>
    <w:rsid w:val="00091069"/>
    <w:rsid w:val="00110297"/>
    <w:rsid w:val="0014527E"/>
    <w:rsid w:val="00176479"/>
    <w:rsid w:val="00187B68"/>
    <w:rsid w:val="0019521C"/>
    <w:rsid w:val="001A3482"/>
    <w:rsid w:val="001E4553"/>
    <w:rsid w:val="001E70A0"/>
    <w:rsid w:val="001F24B2"/>
    <w:rsid w:val="0020660A"/>
    <w:rsid w:val="0022407A"/>
    <w:rsid w:val="00234BB7"/>
    <w:rsid w:val="00267697"/>
    <w:rsid w:val="002C02D8"/>
    <w:rsid w:val="002C4B6D"/>
    <w:rsid w:val="002D773A"/>
    <w:rsid w:val="003235F0"/>
    <w:rsid w:val="00371D7F"/>
    <w:rsid w:val="00382BE4"/>
    <w:rsid w:val="003B41FD"/>
    <w:rsid w:val="00402C30"/>
    <w:rsid w:val="004159CE"/>
    <w:rsid w:val="0044131D"/>
    <w:rsid w:val="004975E1"/>
    <w:rsid w:val="00497944"/>
    <w:rsid w:val="004B540F"/>
    <w:rsid w:val="004D2D36"/>
    <w:rsid w:val="00510DE0"/>
    <w:rsid w:val="0053551B"/>
    <w:rsid w:val="00535A77"/>
    <w:rsid w:val="00543A28"/>
    <w:rsid w:val="00592BD8"/>
    <w:rsid w:val="005E5666"/>
    <w:rsid w:val="00652E22"/>
    <w:rsid w:val="00707C6F"/>
    <w:rsid w:val="007345F0"/>
    <w:rsid w:val="007931A9"/>
    <w:rsid w:val="007F3C49"/>
    <w:rsid w:val="00811AAC"/>
    <w:rsid w:val="0083696C"/>
    <w:rsid w:val="008604A8"/>
    <w:rsid w:val="008C7188"/>
    <w:rsid w:val="008E692D"/>
    <w:rsid w:val="0091546E"/>
    <w:rsid w:val="009242B7"/>
    <w:rsid w:val="009301F1"/>
    <w:rsid w:val="00996F33"/>
    <w:rsid w:val="009B7765"/>
    <w:rsid w:val="009D18F1"/>
    <w:rsid w:val="009E0304"/>
    <w:rsid w:val="009F266B"/>
    <w:rsid w:val="009F765F"/>
    <w:rsid w:val="00A61604"/>
    <w:rsid w:val="00A8744B"/>
    <w:rsid w:val="00A946AD"/>
    <w:rsid w:val="00AC24A5"/>
    <w:rsid w:val="00AE3F9F"/>
    <w:rsid w:val="00B31313"/>
    <w:rsid w:val="00B906E1"/>
    <w:rsid w:val="00BA48AE"/>
    <w:rsid w:val="00BB253E"/>
    <w:rsid w:val="00BE19E4"/>
    <w:rsid w:val="00BE4B94"/>
    <w:rsid w:val="00C15F9E"/>
    <w:rsid w:val="00C31257"/>
    <w:rsid w:val="00C8200B"/>
    <w:rsid w:val="00CA5CB3"/>
    <w:rsid w:val="00D2230C"/>
    <w:rsid w:val="00D27D8D"/>
    <w:rsid w:val="00D50A1A"/>
    <w:rsid w:val="00D95BC8"/>
    <w:rsid w:val="00DE4F9D"/>
    <w:rsid w:val="00E14B8C"/>
    <w:rsid w:val="00E501D0"/>
    <w:rsid w:val="00E54416"/>
    <w:rsid w:val="00E600D8"/>
    <w:rsid w:val="00EE60DC"/>
    <w:rsid w:val="00F16BEC"/>
    <w:rsid w:val="00F254F6"/>
    <w:rsid w:val="00F40576"/>
    <w:rsid w:val="00F421EA"/>
    <w:rsid w:val="00F5220E"/>
    <w:rsid w:val="00FC4EB7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,ПАРАГРАФ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5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,ПАРАГРАФ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5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dcterms:created xsi:type="dcterms:W3CDTF">2020-09-22T16:27:00Z</dcterms:created>
  <dcterms:modified xsi:type="dcterms:W3CDTF">2022-09-15T15:01:00Z</dcterms:modified>
</cp:coreProperties>
</file>